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3C" w:rsidRPr="00B83CEA" w:rsidRDefault="00962F3C" w:rsidP="00962F3C">
      <w:pPr>
        <w:pStyle w:val="LGAItemNoHeading"/>
        <w:spacing w:before="120" w:after="120" w:line="240" w:lineRule="auto"/>
        <w:rPr>
          <w:rFonts w:ascii="Arial" w:hAnsi="Arial" w:cs="Arial"/>
          <w:sz w:val="28"/>
          <w:szCs w:val="28"/>
        </w:rPr>
      </w:pPr>
      <w:bookmarkStart w:id="0" w:name="_GoBack"/>
      <w:bookmarkEnd w:id="0"/>
      <w:r w:rsidRPr="00B83CEA">
        <w:rPr>
          <w:rFonts w:ascii="Arial" w:hAnsi="Arial" w:cs="Arial"/>
          <w:sz w:val="28"/>
          <w:szCs w:val="28"/>
        </w:rPr>
        <w:t xml:space="preserve">City Regions Board – report from Sir Richard Leese </w:t>
      </w:r>
      <w:r w:rsidR="00E17FBD">
        <w:rPr>
          <w:rFonts w:ascii="Arial" w:hAnsi="Arial" w:cs="Arial"/>
          <w:sz w:val="28"/>
          <w:szCs w:val="28"/>
        </w:rPr>
        <w:t xml:space="preserve">CBE </w:t>
      </w:r>
      <w:r w:rsidRPr="00B83CEA">
        <w:rPr>
          <w:rFonts w:ascii="Arial" w:hAnsi="Arial" w:cs="Arial"/>
          <w:sz w:val="28"/>
          <w:szCs w:val="28"/>
        </w:rPr>
        <w:t>(Chair)</w:t>
      </w:r>
      <w:bookmarkStart w:id="1" w:name="MainHeading2"/>
      <w:bookmarkEnd w:id="1"/>
    </w:p>
    <w:p w:rsidR="00962F3C" w:rsidRDefault="00962F3C" w:rsidP="00962F3C">
      <w:pPr>
        <w:jc w:val="both"/>
        <w:rPr>
          <w:rFonts w:ascii="Arial" w:hAnsi="Arial" w:cs="Arial"/>
          <w:szCs w:val="22"/>
        </w:rPr>
      </w:pPr>
    </w:p>
    <w:p w:rsidR="008C093E" w:rsidRPr="003B3720" w:rsidRDefault="00751D52" w:rsidP="008C093E">
      <w:pPr>
        <w:pStyle w:val="MainText"/>
        <w:spacing w:line="240" w:lineRule="auto"/>
        <w:rPr>
          <w:rFonts w:ascii="Arial" w:hAnsi="Arial" w:cs="Arial"/>
          <w:b/>
          <w:szCs w:val="22"/>
        </w:rPr>
      </w:pPr>
      <w:r w:rsidRPr="003B3720">
        <w:rPr>
          <w:rFonts w:ascii="Arial" w:hAnsi="Arial" w:cs="Arial"/>
          <w:b/>
          <w:szCs w:val="22"/>
        </w:rPr>
        <w:t>Industrial Strategy</w:t>
      </w:r>
      <w:r w:rsidR="00D56283">
        <w:rPr>
          <w:rFonts w:ascii="Arial" w:hAnsi="Arial" w:cs="Arial"/>
          <w:b/>
          <w:szCs w:val="22"/>
        </w:rPr>
        <w:t xml:space="preserve"> </w:t>
      </w:r>
    </w:p>
    <w:p w:rsidR="008C093E" w:rsidRPr="003B3720" w:rsidRDefault="008C093E" w:rsidP="008C093E">
      <w:pPr>
        <w:pStyle w:val="MainText"/>
        <w:spacing w:line="240" w:lineRule="auto"/>
        <w:rPr>
          <w:rFonts w:ascii="Arial" w:hAnsi="Arial" w:cs="Arial"/>
          <w:b/>
          <w:szCs w:val="22"/>
        </w:rPr>
      </w:pPr>
    </w:p>
    <w:p w:rsidR="000D131A" w:rsidRDefault="00123738" w:rsidP="00123738">
      <w:pPr>
        <w:pStyle w:val="ListParagraph"/>
        <w:numPr>
          <w:ilvl w:val="0"/>
          <w:numId w:val="28"/>
        </w:numPr>
        <w:rPr>
          <w:rFonts w:ascii="Arial" w:hAnsi="Arial" w:cs="Arial"/>
        </w:rPr>
      </w:pPr>
      <w:r>
        <w:rPr>
          <w:rFonts w:ascii="Arial" w:hAnsi="Arial" w:cs="Arial"/>
        </w:rPr>
        <w:t>Stephen</w:t>
      </w:r>
      <w:r w:rsidRPr="0041298A">
        <w:rPr>
          <w:rFonts w:ascii="Arial" w:hAnsi="Arial" w:cs="Arial"/>
        </w:rPr>
        <w:t xml:space="preserve"> Jones, Director of </w:t>
      </w:r>
      <w:r>
        <w:rPr>
          <w:rFonts w:ascii="Arial" w:hAnsi="Arial" w:cs="Arial"/>
        </w:rPr>
        <w:t xml:space="preserve">the Cities and Local Growth Unit, MHCLG, attended the last Board on 18 June 2018.  Stephen updated Members on </w:t>
      </w:r>
      <w:r w:rsidR="000D131A">
        <w:rPr>
          <w:rFonts w:ascii="Arial" w:hAnsi="Arial" w:cs="Arial"/>
        </w:rPr>
        <w:t xml:space="preserve">progress with the design and implementation of key place-based policies announced in the Industrial Strategy, including </w:t>
      </w:r>
      <w:r w:rsidR="0043749D">
        <w:rPr>
          <w:rFonts w:ascii="Arial" w:hAnsi="Arial" w:cs="Arial"/>
        </w:rPr>
        <w:t>L</w:t>
      </w:r>
      <w:r w:rsidR="000D131A">
        <w:rPr>
          <w:rFonts w:ascii="Arial" w:hAnsi="Arial" w:cs="Arial"/>
        </w:rPr>
        <w:t xml:space="preserve">ocal </w:t>
      </w:r>
      <w:r w:rsidR="0043749D">
        <w:rPr>
          <w:rFonts w:ascii="Arial" w:hAnsi="Arial" w:cs="Arial"/>
        </w:rPr>
        <w:t>I</w:t>
      </w:r>
      <w:r w:rsidR="000D131A">
        <w:rPr>
          <w:rFonts w:ascii="Arial" w:hAnsi="Arial" w:cs="Arial"/>
        </w:rPr>
        <w:t xml:space="preserve">ndustrial </w:t>
      </w:r>
      <w:r w:rsidR="0043749D">
        <w:rPr>
          <w:rFonts w:ascii="Arial" w:hAnsi="Arial" w:cs="Arial"/>
        </w:rPr>
        <w:t>S</w:t>
      </w:r>
      <w:r w:rsidR="000D131A">
        <w:rPr>
          <w:rFonts w:ascii="Arial" w:hAnsi="Arial" w:cs="Arial"/>
        </w:rPr>
        <w:t>trategies and the LEP Review.</w:t>
      </w:r>
    </w:p>
    <w:p w:rsidR="00123738" w:rsidRDefault="00123738" w:rsidP="00123738">
      <w:pPr>
        <w:pStyle w:val="ListParagraph"/>
        <w:ind w:left="360"/>
        <w:rPr>
          <w:rFonts w:ascii="Arial" w:hAnsi="Arial" w:cs="Arial"/>
        </w:rPr>
      </w:pPr>
    </w:p>
    <w:p w:rsidR="0043749D" w:rsidRPr="00342C09" w:rsidRDefault="0043749D" w:rsidP="00342C09">
      <w:pPr>
        <w:pStyle w:val="ListParagraph"/>
        <w:numPr>
          <w:ilvl w:val="0"/>
          <w:numId w:val="28"/>
        </w:numPr>
        <w:rPr>
          <w:rFonts w:ascii="Arial" w:hAnsi="Arial" w:cs="Arial"/>
        </w:rPr>
      </w:pPr>
      <w:r w:rsidRPr="0043749D">
        <w:rPr>
          <w:rFonts w:ascii="Arial" w:hAnsi="Arial" w:cs="Arial"/>
        </w:rPr>
        <w:t>Me</w:t>
      </w:r>
      <w:r w:rsidRPr="00342C09">
        <w:rPr>
          <w:rFonts w:ascii="Arial" w:hAnsi="Arial" w:cs="Arial"/>
        </w:rPr>
        <w:t>mbers may recall the LGA hosted a roundtable event with the LEP Network on 15 March, attended by representatives of the People and Places, City Regions, and Environment, Economy, Housing and Transport (EEHT) Boards as well as LEP Chairs.  Following on from this event, the LEP Network and the LGA wrote to the Secretary of State for Business, Energy and Industrial Strategy, setting out our joint offer to work with him and his Department on securing an ambitious Industrial Strategy that works for the whole country.</w:t>
      </w:r>
    </w:p>
    <w:p w:rsidR="0043749D" w:rsidRPr="00342C09" w:rsidRDefault="0043749D" w:rsidP="00342C09">
      <w:pPr>
        <w:pStyle w:val="ListParagraph"/>
        <w:ind w:left="360"/>
        <w:rPr>
          <w:rFonts w:ascii="Arial" w:hAnsi="Arial" w:cs="Arial"/>
        </w:rPr>
      </w:pPr>
    </w:p>
    <w:p w:rsidR="00033E26" w:rsidRPr="00342C09" w:rsidRDefault="0043749D" w:rsidP="00342C09">
      <w:pPr>
        <w:pStyle w:val="ListParagraph"/>
        <w:numPr>
          <w:ilvl w:val="0"/>
          <w:numId w:val="28"/>
        </w:numPr>
        <w:rPr>
          <w:rFonts w:ascii="Arial" w:hAnsi="Arial" w:cs="Arial"/>
        </w:rPr>
      </w:pPr>
      <w:r w:rsidRPr="00342C09">
        <w:rPr>
          <w:rFonts w:ascii="Arial" w:hAnsi="Arial" w:cs="Arial"/>
        </w:rPr>
        <w:t xml:space="preserve">Subsequently, in the light of the limited information that has emerged regarding the process and principles underpinning key elements of the Industrial Strategy we have written again to the </w:t>
      </w:r>
      <w:r>
        <w:rPr>
          <w:rFonts w:ascii="Arial" w:hAnsi="Arial" w:cs="Arial"/>
        </w:rPr>
        <w:t>Secretary of State requesting</w:t>
      </w:r>
      <w:r w:rsidRPr="00342C09">
        <w:rPr>
          <w:rFonts w:ascii="Arial" w:hAnsi="Arial" w:cs="Arial"/>
        </w:rPr>
        <w:t xml:space="preserve"> further clarity regarding the geographic extent, scope and timings of local industrial strategies, as well as requesting a meeting before Parliamentary recess.  </w:t>
      </w:r>
    </w:p>
    <w:p w:rsidR="00836DB7" w:rsidRDefault="00836DB7" w:rsidP="00836DB7">
      <w:pPr>
        <w:autoSpaceDE w:val="0"/>
        <w:autoSpaceDN w:val="0"/>
        <w:adjustRightInd w:val="0"/>
        <w:rPr>
          <w:rFonts w:ascii="Arial" w:hAnsi="Arial" w:cs="Arial"/>
          <w:b/>
          <w:color w:val="000000"/>
          <w:szCs w:val="22"/>
        </w:rPr>
      </w:pPr>
    </w:p>
    <w:p w:rsidR="00836DB7" w:rsidRPr="00836DB7" w:rsidRDefault="00836DB7" w:rsidP="00836DB7">
      <w:pPr>
        <w:autoSpaceDE w:val="0"/>
        <w:autoSpaceDN w:val="0"/>
        <w:adjustRightInd w:val="0"/>
        <w:rPr>
          <w:rFonts w:ascii="Arial" w:hAnsi="Arial" w:cs="Arial"/>
          <w:b/>
          <w:color w:val="000000"/>
          <w:szCs w:val="22"/>
        </w:rPr>
      </w:pPr>
      <w:r w:rsidRPr="00836DB7">
        <w:rPr>
          <w:rFonts w:ascii="Arial" w:hAnsi="Arial" w:cs="Arial"/>
          <w:b/>
          <w:color w:val="000000"/>
          <w:szCs w:val="22"/>
        </w:rPr>
        <w:t xml:space="preserve">Skills and Employment – Work Local </w:t>
      </w:r>
    </w:p>
    <w:p w:rsidR="00836DB7" w:rsidRPr="00836DB7" w:rsidRDefault="00836DB7" w:rsidP="00836DB7">
      <w:pPr>
        <w:pStyle w:val="ListParagraph"/>
        <w:rPr>
          <w:rFonts w:ascii="Calibri" w:hAnsi="Calibri"/>
          <w:szCs w:val="22"/>
          <w:lang w:eastAsia="en-US"/>
        </w:rPr>
      </w:pPr>
    </w:p>
    <w:p w:rsidR="00836DB7" w:rsidRPr="00836DB7" w:rsidRDefault="00836DB7" w:rsidP="00836DB7">
      <w:pPr>
        <w:pStyle w:val="ListParagraph"/>
        <w:numPr>
          <w:ilvl w:val="0"/>
          <w:numId w:val="28"/>
        </w:numPr>
        <w:autoSpaceDE w:val="0"/>
        <w:autoSpaceDN w:val="0"/>
        <w:adjustRightInd w:val="0"/>
        <w:rPr>
          <w:rFonts w:ascii="Arial" w:eastAsiaTheme="minorHAnsi" w:hAnsi="Arial" w:cs="Arial"/>
          <w:szCs w:val="22"/>
          <w:lang w:eastAsia="en-US"/>
        </w:rPr>
      </w:pPr>
      <w:r w:rsidRPr="00836DB7">
        <w:rPr>
          <w:rFonts w:ascii="Arial" w:hAnsi="Arial" w:cs="Arial"/>
          <w:szCs w:val="22"/>
          <w:lang w:eastAsia="en-US"/>
        </w:rPr>
        <w:t xml:space="preserve">At the last Councillors Forum, the Rt. Hon. Anne Milton MP (Minister of State for Apprenticeships and Skills) talked about the latest </w:t>
      </w:r>
      <w:proofErr w:type="spellStart"/>
      <w:r w:rsidRPr="00836DB7">
        <w:rPr>
          <w:rFonts w:ascii="Arial" w:hAnsi="Arial" w:cs="Arial"/>
          <w:szCs w:val="22"/>
          <w:lang w:eastAsia="en-US"/>
        </w:rPr>
        <w:t>DfE</w:t>
      </w:r>
      <w:proofErr w:type="spellEnd"/>
      <w:r w:rsidRPr="00836DB7">
        <w:rPr>
          <w:rFonts w:ascii="Arial" w:hAnsi="Arial" w:cs="Arial"/>
          <w:szCs w:val="22"/>
          <w:lang w:eastAsia="en-US"/>
        </w:rPr>
        <w:t xml:space="preserve"> skills policy reforms. It was clear from the Q&amp;A session which followed that the </w:t>
      </w:r>
      <w:r w:rsidR="0043749D">
        <w:rPr>
          <w:rFonts w:ascii="Arial" w:hAnsi="Arial" w:cs="Arial"/>
          <w:szCs w:val="22"/>
          <w:lang w:eastAsia="en-US"/>
        </w:rPr>
        <w:t>discussion</w:t>
      </w:r>
      <w:r w:rsidR="0043749D" w:rsidRPr="00836DB7">
        <w:rPr>
          <w:rFonts w:ascii="Arial" w:hAnsi="Arial" w:cs="Arial"/>
          <w:szCs w:val="22"/>
          <w:lang w:eastAsia="en-US"/>
        </w:rPr>
        <w:t xml:space="preserve"> </w:t>
      </w:r>
      <w:r w:rsidRPr="00836DB7">
        <w:rPr>
          <w:rFonts w:ascii="Arial" w:hAnsi="Arial" w:cs="Arial"/>
          <w:szCs w:val="22"/>
          <w:lang w:eastAsia="en-US"/>
        </w:rPr>
        <w:t>could have gone on for longer. We will look for further opportunities to do this.</w:t>
      </w:r>
    </w:p>
    <w:p w:rsidR="00836DB7" w:rsidRPr="00836DB7" w:rsidRDefault="00836DB7" w:rsidP="00836DB7">
      <w:pPr>
        <w:pStyle w:val="ListParagraph"/>
        <w:rPr>
          <w:rFonts w:ascii="Arial" w:hAnsi="Arial" w:cs="Arial"/>
          <w:szCs w:val="22"/>
          <w:lang w:eastAsia="en-US"/>
        </w:rPr>
      </w:pPr>
    </w:p>
    <w:p w:rsidR="00836DB7" w:rsidRPr="00836DB7" w:rsidRDefault="00836DB7" w:rsidP="00836DB7">
      <w:pPr>
        <w:pStyle w:val="ListParagraph"/>
        <w:numPr>
          <w:ilvl w:val="0"/>
          <w:numId w:val="28"/>
        </w:numPr>
        <w:autoSpaceDE w:val="0"/>
        <w:autoSpaceDN w:val="0"/>
        <w:adjustRightInd w:val="0"/>
        <w:rPr>
          <w:rFonts w:ascii="Arial" w:eastAsiaTheme="minorHAnsi" w:hAnsi="Arial" w:cs="Arial"/>
          <w:szCs w:val="22"/>
          <w:lang w:eastAsia="en-US"/>
        </w:rPr>
      </w:pPr>
      <w:r w:rsidRPr="00836DB7">
        <w:rPr>
          <w:rFonts w:ascii="Arial" w:hAnsi="Arial" w:cs="Arial"/>
          <w:szCs w:val="22"/>
          <w:lang w:eastAsia="en-US"/>
        </w:rPr>
        <w:t xml:space="preserve">Immediately afterwards the Forum, Cllr Mark Hawthorne and myself met her to discuss how the </w:t>
      </w:r>
      <w:proofErr w:type="spellStart"/>
      <w:r w:rsidRPr="00836DB7">
        <w:rPr>
          <w:rFonts w:ascii="Arial" w:hAnsi="Arial" w:cs="Arial"/>
          <w:szCs w:val="22"/>
          <w:lang w:eastAsia="en-US"/>
        </w:rPr>
        <w:t>DfE</w:t>
      </w:r>
      <w:proofErr w:type="spellEnd"/>
      <w:r w:rsidRPr="00836DB7">
        <w:rPr>
          <w:rFonts w:ascii="Arial" w:hAnsi="Arial" w:cs="Arial"/>
          <w:szCs w:val="22"/>
          <w:lang w:eastAsia="en-US"/>
        </w:rPr>
        <w:t>, LGA and our members can work together more effectively on the design, commissioning and delivery of post 16 skills. This was the LGA’s second meeting with her since February. It was a positive meeting, at which we agreed next steps to support more collaborative working.</w:t>
      </w:r>
    </w:p>
    <w:p w:rsidR="005F31C7" w:rsidRPr="005F31C7" w:rsidRDefault="005F31C7" w:rsidP="005F31C7">
      <w:pPr>
        <w:pStyle w:val="ListParagraph"/>
        <w:rPr>
          <w:rFonts w:ascii="Arial" w:eastAsiaTheme="minorHAnsi" w:hAnsi="Arial" w:cs="Arial"/>
          <w:szCs w:val="22"/>
          <w:lang w:eastAsia="en-US"/>
        </w:rPr>
      </w:pPr>
    </w:p>
    <w:p w:rsidR="005F31C7" w:rsidRPr="005F31C7" w:rsidRDefault="005F31C7" w:rsidP="005F31C7">
      <w:pPr>
        <w:autoSpaceDE w:val="0"/>
        <w:autoSpaceDN w:val="0"/>
        <w:adjustRightInd w:val="0"/>
        <w:rPr>
          <w:rFonts w:ascii="Arial" w:eastAsiaTheme="minorHAnsi" w:hAnsi="Arial" w:cs="Arial"/>
          <w:b/>
          <w:szCs w:val="22"/>
          <w:lang w:eastAsia="en-US"/>
        </w:rPr>
      </w:pPr>
      <w:r w:rsidRPr="005F31C7">
        <w:rPr>
          <w:rFonts w:ascii="Arial" w:eastAsiaTheme="minorHAnsi" w:hAnsi="Arial" w:cs="Arial"/>
          <w:b/>
          <w:szCs w:val="22"/>
          <w:lang w:eastAsia="en-US"/>
        </w:rPr>
        <w:t>Devolution Improvement Support Offer</w:t>
      </w:r>
    </w:p>
    <w:p w:rsidR="00101A00" w:rsidRDefault="00101A00" w:rsidP="00101A00">
      <w:pPr>
        <w:autoSpaceDE w:val="0"/>
        <w:autoSpaceDN w:val="0"/>
        <w:adjustRightInd w:val="0"/>
        <w:rPr>
          <w:rFonts w:ascii="Arial" w:hAnsi="Arial" w:cs="Arial"/>
          <w:szCs w:val="22"/>
        </w:rPr>
      </w:pPr>
    </w:p>
    <w:p w:rsidR="00342C09" w:rsidRDefault="00342C09" w:rsidP="00342C09">
      <w:pPr>
        <w:pStyle w:val="ListParagraph"/>
        <w:numPr>
          <w:ilvl w:val="0"/>
          <w:numId w:val="28"/>
        </w:numPr>
        <w:rPr>
          <w:rFonts w:ascii="Arial" w:hAnsi="Arial" w:cs="Arial"/>
        </w:rPr>
      </w:pPr>
      <w:r>
        <w:rPr>
          <w:rFonts w:ascii="Arial" w:hAnsi="Arial" w:cs="Arial"/>
        </w:rPr>
        <w:t>At the last board meeting, Members received a paper on the LGA Support offer for established and aspiring Combined Authorities (CA). This included updates on the existing CA networks and the potential of a governance network to be set up. Members were particularly keen to provide support around scrutiny and also associate membership. Members were also advised about the improvement support work that was being steered by the CA CEX group. </w:t>
      </w:r>
    </w:p>
    <w:p w:rsidR="00342C09" w:rsidRDefault="00342C09" w:rsidP="00342C09">
      <w:pPr>
        <w:rPr>
          <w:rFonts w:ascii="Arial" w:hAnsi="Arial" w:cs="Arial"/>
        </w:rPr>
      </w:pPr>
    </w:p>
    <w:p w:rsidR="005F31C7" w:rsidRPr="00342C09" w:rsidRDefault="00342C09" w:rsidP="00342C09">
      <w:pPr>
        <w:pStyle w:val="ListParagraph"/>
        <w:numPr>
          <w:ilvl w:val="0"/>
          <w:numId w:val="28"/>
        </w:numPr>
        <w:rPr>
          <w:rFonts w:ascii="Arial" w:hAnsi="Arial" w:cs="Arial"/>
        </w:rPr>
      </w:pPr>
      <w:r>
        <w:rPr>
          <w:rFonts w:ascii="Arial" w:hAnsi="Arial" w:cs="Arial"/>
        </w:rPr>
        <w:t>There was a Mayors plenary at the LGA conference which focussed on the first year of office. Andy Burnham as the elected mayor for Greater Manchester CA was the key speaker and he covered what had worked well and any lessons that had been learnt for the future. </w:t>
      </w:r>
    </w:p>
    <w:p w:rsidR="005F31C7" w:rsidRDefault="005F31C7" w:rsidP="005F31C7">
      <w:pPr>
        <w:autoSpaceDE w:val="0"/>
        <w:autoSpaceDN w:val="0"/>
        <w:adjustRightInd w:val="0"/>
        <w:rPr>
          <w:rFonts w:ascii="Arial" w:hAnsi="Arial" w:cs="Arial"/>
          <w:b/>
          <w:iCs/>
          <w:szCs w:val="22"/>
        </w:rPr>
      </w:pPr>
    </w:p>
    <w:p w:rsidR="005F31C7" w:rsidRDefault="005F31C7" w:rsidP="005F31C7">
      <w:pPr>
        <w:autoSpaceDE w:val="0"/>
        <w:autoSpaceDN w:val="0"/>
        <w:adjustRightInd w:val="0"/>
        <w:rPr>
          <w:rFonts w:ascii="Arial" w:hAnsi="Arial" w:cs="Arial"/>
          <w:b/>
          <w:iCs/>
          <w:szCs w:val="22"/>
        </w:rPr>
      </w:pPr>
      <w:r>
        <w:rPr>
          <w:rFonts w:ascii="Arial" w:hAnsi="Arial" w:cs="Arial"/>
          <w:b/>
          <w:iCs/>
          <w:szCs w:val="22"/>
        </w:rPr>
        <w:t>Higher Education</w:t>
      </w:r>
    </w:p>
    <w:p w:rsidR="005F31C7" w:rsidRDefault="005F31C7" w:rsidP="005F31C7">
      <w:pPr>
        <w:autoSpaceDE w:val="0"/>
        <w:autoSpaceDN w:val="0"/>
        <w:adjustRightInd w:val="0"/>
        <w:rPr>
          <w:rFonts w:ascii="Arial" w:hAnsi="Arial" w:cs="Arial"/>
          <w:b/>
          <w:iCs/>
          <w:szCs w:val="22"/>
        </w:rPr>
      </w:pPr>
    </w:p>
    <w:p w:rsidR="0043749D" w:rsidRDefault="0043749D" w:rsidP="00342C09">
      <w:pPr>
        <w:pStyle w:val="ListParagraph"/>
        <w:numPr>
          <w:ilvl w:val="0"/>
          <w:numId w:val="28"/>
        </w:numPr>
        <w:autoSpaceDE w:val="0"/>
        <w:autoSpaceDN w:val="0"/>
        <w:adjustRightInd w:val="0"/>
        <w:rPr>
          <w:rFonts w:ascii="Arial" w:hAnsi="Arial" w:cs="Arial"/>
          <w:szCs w:val="22"/>
        </w:rPr>
      </w:pPr>
      <w:r w:rsidRPr="00342C09">
        <w:rPr>
          <w:rFonts w:ascii="Arial" w:hAnsi="Arial" w:cs="Arial"/>
          <w:szCs w:val="22"/>
        </w:rPr>
        <w:t>In light of the conclusion of the second phase of the Leading Places programme as well as recent changes to national higher education governance, the City Regions and People and Places Boards have jointly agreed to refocus the LGA</w:t>
      </w:r>
      <w:r w:rsidRPr="00342C09">
        <w:rPr>
          <w:rFonts w:ascii="Arial" w:hAnsi="Arial" w:cs="Arial" w:hint="eastAsia"/>
          <w:szCs w:val="22"/>
        </w:rPr>
        <w:t>’</w:t>
      </w:r>
      <w:r w:rsidRPr="00342C09">
        <w:rPr>
          <w:rFonts w:ascii="Arial" w:hAnsi="Arial" w:cs="Arial"/>
          <w:szCs w:val="22"/>
        </w:rPr>
        <w:t xml:space="preserve">s higher education engagement activity. </w:t>
      </w:r>
      <w:r w:rsidRPr="00342C09">
        <w:rPr>
          <w:rFonts w:ascii="Arial" w:hAnsi="Arial" w:cs="Arial"/>
          <w:szCs w:val="22"/>
        </w:rPr>
        <w:lastRenderedPageBreak/>
        <w:t>This engagement will now focus primarily on the Industrial Strategy, and related activity will include the continued delivery of improvement support to local partnerships, engagement with the UPP Civic University Commission and the exploration of strategic collaboration on cross-sector priorities such as the UK Shared Prosperity Fund.</w:t>
      </w:r>
    </w:p>
    <w:p w:rsidR="00EA5A7A" w:rsidRDefault="00EA5A7A" w:rsidP="00EA5A7A">
      <w:pPr>
        <w:autoSpaceDE w:val="0"/>
        <w:autoSpaceDN w:val="0"/>
        <w:adjustRightInd w:val="0"/>
        <w:rPr>
          <w:rFonts w:ascii="Arial" w:hAnsi="Arial" w:cs="Arial"/>
          <w:szCs w:val="22"/>
        </w:rPr>
      </w:pPr>
    </w:p>
    <w:p w:rsidR="00EA5A7A" w:rsidRPr="003B3720" w:rsidRDefault="00EA5A7A" w:rsidP="00EA5A7A">
      <w:pPr>
        <w:rPr>
          <w:rFonts w:ascii="Arial" w:hAnsi="Arial" w:cs="Arial"/>
          <w:b/>
        </w:rPr>
      </w:pPr>
      <w:r w:rsidRPr="003B3720">
        <w:rPr>
          <w:rFonts w:ascii="Arial" w:hAnsi="Arial" w:cs="Arial"/>
          <w:b/>
        </w:rPr>
        <w:t xml:space="preserve">Fiscal </w:t>
      </w:r>
      <w:r w:rsidR="00381325">
        <w:rPr>
          <w:rFonts w:ascii="Arial" w:hAnsi="Arial" w:cs="Arial"/>
          <w:b/>
        </w:rPr>
        <w:t>Devolution</w:t>
      </w:r>
    </w:p>
    <w:p w:rsidR="00EA5A7A" w:rsidRPr="003B3720" w:rsidRDefault="00EA5A7A" w:rsidP="00EA5A7A">
      <w:pPr>
        <w:rPr>
          <w:rFonts w:ascii="Arial" w:hAnsi="Arial" w:cs="Arial"/>
        </w:rPr>
      </w:pPr>
    </w:p>
    <w:p w:rsidR="00B7371C" w:rsidRDefault="00EA5A7A" w:rsidP="00EA5A7A">
      <w:pPr>
        <w:pStyle w:val="ListParagraph"/>
        <w:numPr>
          <w:ilvl w:val="0"/>
          <w:numId w:val="28"/>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Work has progressed on research commissioned</w:t>
      </w:r>
      <w:r w:rsidR="00615B38">
        <w:rPr>
          <w:rFonts w:ascii="Arial" w:eastAsiaTheme="minorHAnsi" w:hAnsi="Arial" w:cs="Arial"/>
          <w:szCs w:val="22"/>
          <w:lang w:eastAsia="en-US"/>
        </w:rPr>
        <w:t xml:space="preserve"> by the Board</w:t>
      </w:r>
      <w:r>
        <w:rPr>
          <w:rFonts w:ascii="Arial" w:eastAsiaTheme="minorHAnsi" w:hAnsi="Arial" w:cs="Arial"/>
          <w:szCs w:val="22"/>
          <w:lang w:eastAsia="en-US"/>
        </w:rPr>
        <w:t xml:space="preserve"> into</w:t>
      </w:r>
      <w:r w:rsidR="00615B38">
        <w:rPr>
          <w:rFonts w:ascii="Arial" w:eastAsiaTheme="minorHAnsi" w:hAnsi="Arial" w:cs="Arial"/>
          <w:szCs w:val="22"/>
          <w:lang w:eastAsia="en-US"/>
        </w:rPr>
        <w:t xml:space="preserve"> modelling and messaging relating to</w:t>
      </w:r>
      <w:r w:rsidR="00381325">
        <w:rPr>
          <w:rFonts w:ascii="Arial" w:eastAsiaTheme="minorHAnsi" w:hAnsi="Arial" w:cs="Arial"/>
          <w:szCs w:val="22"/>
          <w:lang w:eastAsia="en-US"/>
        </w:rPr>
        <w:t xml:space="preserve"> fiscal devolution</w:t>
      </w:r>
      <w:r>
        <w:rPr>
          <w:rFonts w:ascii="Arial" w:eastAsiaTheme="minorHAnsi" w:hAnsi="Arial" w:cs="Arial"/>
          <w:szCs w:val="22"/>
          <w:lang w:eastAsia="en-US"/>
        </w:rPr>
        <w:t xml:space="preserve">. </w:t>
      </w:r>
      <w:r w:rsidR="00B7371C">
        <w:rPr>
          <w:rFonts w:ascii="Arial" w:eastAsiaTheme="minorHAnsi" w:hAnsi="Arial" w:cs="Arial"/>
          <w:szCs w:val="22"/>
          <w:lang w:eastAsia="en-US"/>
        </w:rPr>
        <w:t>These research projects are nearing completion and officers will report findings to the Board in September.</w:t>
      </w:r>
    </w:p>
    <w:p w:rsidR="005F31C7" w:rsidRDefault="005F31C7" w:rsidP="000F238C">
      <w:pPr>
        <w:autoSpaceDE w:val="0"/>
        <w:autoSpaceDN w:val="0"/>
        <w:adjustRightInd w:val="0"/>
        <w:rPr>
          <w:rFonts w:ascii="Arial" w:hAnsi="Arial" w:cs="Arial"/>
          <w:b/>
          <w:iCs/>
          <w:szCs w:val="22"/>
        </w:rPr>
      </w:pPr>
    </w:p>
    <w:p w:rsidR="0002635C" w:rsidRDefault="0002635C" w:rsidP="000F238C">
      <w:pPr>
        <w:autoSpaceDE w:val="0"/>
        <w:autoSpaceDN w:val="0"/>
        <w:adjustRightInd w:val="0"/>
        <w:rPr>
          <w:rFonts w:ascii="Arial" w:hAnsi="Arial" w:cs="Arial"/>
          <w:b/>
          <w:iCs/>
          <w:szCs w:val="22"/>
        </w:rPr>
      </w:pPr>
    </w:p>
    <w:p w:rsidR="000915BB" w:rsidRPr="003B3720" w:rsidRDefault="000915BB" w:rsidP="000915BB">
      <w:pPr>
        <w:autoSpaceDE w:val="0"/>
        <w:autoSpaceDN w:val="0"/>
        <w:adjustRightInd w:val="0"/>
        <w:ind w:left="360"/>
        <w:rPr>
          <w:rFonts w:ascii="Arial" w:eastAsiaTheme="minorHAnsi" w:hAnsi="Arial" w:cs="Arial"/>
          <w:color w:val="000000"/>
          <w:szCs w:val="22"/>
          <w:lang w:eastAsia="en-US"/>
        </w:rPr>
      </w:pPr>
      <w:r w:rsidRPr="003B3720">
        <w:rPr>
          <w:rFonts w:ascii="Arial" w:hAnsi="Arial" w:cs="Arial"/>
          <w:b/>
          <w:iCs/>
          <w:szCs w:val="22"/>
        </w:rPr>
        <w:t>Contact officer:</w:t>
      </w:r>
      <w:r w:rsidRPr="003B3720">
        <w:rPr>
          <w:rFonts w:ascii="Arial" w:hAnsi="Arial" w:cs="Arial"/>
          <w:iCs/>
          <w:szCs w:val="22"/>
        </w:rPr>
        <w:t xml:space="preserve"> </w:t>
      </w:r>
      <w:r w:rsidRPr="003B3720">
        <w:rPr>
          <w:rFonts w:ascii="Arial" w:hAnsi="Arial" w:cs="Arial"/>
          <w:iCs/>
          <w:szCs w:val="22"/>
        </w:rPr>
        <w:tab/>
        <w:t>Alex Thomson</w:t>
      </w:r>
    </w:p>
    <w:p w:rsidR="000915BB" w:rsidRPr="003B3720" w:rsidRDefault="000915BB" w:rsidP="000915BB">
      <w:pPr>
        <w:ind w:firstLine="360"/>
        <w:rPr>
          <w:rFonts w:ascii="Arial" w:hAnsi="Arial" w:cs="Arial"/>
          <w:iCs/>
          <w:szCs w:val="22"/>
        </w:rPr>
      </w:pPr>
      <w:r w:rsidRPr="003B3720">
        <w:rPr>
          <w:rFonts w:ascii="Arial" w:hAnsi="Arial" w:cs="Arial"/>
          <w:b/>
          <w:iCs/>
          <w:szCs w:val="22"/>
        </w:rPr>
        <w:t>Position:</w:t>
      </w:r>
      <w:r w:rsidRPr="003B3720">
        <w:rPr>
          <w:rFonts w:ascii="Arial" w:hAnsi="Arial" w:cs="Arial"/>
          <w:iCs/>
          <w:szCs w:val="22"/>
        </w:rPr>
        <w:t xml:space="preserve"> </w:t>
      </w:r>
      <w:r w:rsidRPr="003B3720">
        <w:rPr>
          <w:rFonts w:ascii="Arial" w:hAnsi="Arial" w:cs="Arial"/>
          <w:iCs/>
          <w:szCs w:val="22"/>
        </w:rPr>
        <w:tab/>
      </w:r>
      <w:r w:rsidRPr="003B3720">
        <w:rPr>
          <w:rFonts w:ascii="Arial" w:hAnsi="Arial" w:cs="Arial"/>
          <w:iCs/>
          <w:szCs w:val="22"/>
        </w:rPr>
        <w:tab/>
        <w:t>Principal Policy Adviser</w:t>
      </w:r>
    </w:p>
    <w:p w:rsidR="000915BB" w:rsidRPr="003B3720" w:rsidRDefault="000915BB" w:rsidP="000915BB">
      <w:pPr>
        <w:ind w:firstLine="360"/>
        <w:rPr>
          <w:rFonts w:ascii="Arial" w:hAnsi="Arial" w:cs="Arial"/>
          <w:iCs/>
          <w:szCs w:val="22"/>
        </w:rPr>
      </w:pPr>
      <w:r w:rsidRPr="003B3720">
        <w:rPr>
          <w:rFonts w:ascii="Arial" w:hAnsi="Arial" w:cs="Arial"/>
          <w:b/>
          <w:iCs/>
          <w:szCs w:val="22"/>
        </w:rPr>
        <w:t>Phone no:</w:t>
      </w:r>
      <w:r w:rsidRPr="003B3720">
        <w:rPr>
          <w:rFonts w:ascii="Arial" w:hAnsi="Arial" w:cs="Arial"/>
          <w:iCs/>
          <w:szCs w:val="22"/>
        </w:rPr>
        <w:t xml:space="preserve"> </w:t>
      </w:r>
      <w:r w:rsidRPr="003B3720">
        <w:rPr>
          <w:rFonts w:ascii="Arial" w:hAnsi="Arial" w:cs="Arial"/>
          <w:iCs/>
          <w:szCs w:val="22"/>
        </w:rPr>
        <w:tab/>
        <w:t>0207 664 3312</w:t>
      </w:r>
    </w:p>
    <w:p w:rsidR="000915BB" w:rsidRPr="003B3720" w:rsidRDefault="000915BB" w:rsidP="000915BB">
      <w:pPr>
        <w:ind w:firstLine="360"/>
        <w:rPr>
          <w:rFonts w:ascii="Arial" w:hAnsi="Arial" w:cs="Arial"/>
          <w:iCs/>
          <w:szCs w:val="22"/>
        </w:rPr>
      </w:pPr>
      <w:r w:rsidRPr="003B3720">
        <w:rPr>
          <w:rFonts w:ascii="Arial" w:hAnsi="Arial" w:cs="Arial"/>
          <w:b/>
          <w:iCs/>
          <w:szCs w:val="22"/>
        </w:rPr>
        <w:t xml:space="preserve">Email: </w:t>
      </w:r>
      <w:r w:rsidRPr="003B3720">
        <w:rPr>
          <w:rFonts w:ascii="Arial" w:hAnsi="Arial" w:cs="Arial"/>
          <w:iCs/>
          <w:szCs w:val="22"/>
        </w:rPr>
        <w:tab/>
      </w:r>
      <w:r w:rsidRPr="003B3720">
        <w:rPr>
          <w:rFonts w:ascii="Arial" w:hAnsi="Arial" w:cs="Arial"/>
          <w:iCs/>
          <w:szCs w:val="22"/>
        </w:rPr>
        <w:tab/>
      </w:r>
      <w:hyperlink r:id="rId11" w:history="1">
        <w:r w:rsidRPr="003B3720">
          <w:rPr>
            <w:rStyle w:val="Hyperlink"/>
            <w:rFonts w:ascii="Arial" w:hAnsi="Arial" w:cs="Arial"/>
            <w:iCs/>
            <w:szCs w:val="22"/>
          </w:rPr>
          <w:t>alex.thomson@local.gov.uk</w:t>
        </w:r>
      </w:hyperlink>
      <w:r w:rsidRPr="003B3720">
        <w:rPr>
          <w:rFonts w:ascii="Arial" w:hAnsi="Arial" w:cs="Arial"/>
          <w:iCs/>
          <w:szCs w:val="22"/>
        </w:rPr>
        <w:t xml:space="preserve"> </w:t>
      </w:r>
    </w:p>
    <w:p w:rsidR="00025A82" w:rsidRPr="00B83CEA" w:rsidRDefault="00974DF2" w:rsidP="00022D97">
      <w:pPr>
        <w:ind w:left="567"/>
        <w:rPr>
          <w:rFonts w:ascii="Arial" w:hAnsi="Arial" w:cs="Arial"/>
          <w:szCs w:val="22"/>
        </w:rPr>
      </w:pPr>
      <w:r w:rsidRPr="00B83CEA">
        <w:rPr>
          <w:rFonts w:ascii="Arial" w:hAnsi="Arial" w:cs="Arial"/>
          <w:szCs w:val="22"/>
        </w:rPr>
        <w:t xml:space="preserve"> </w:t>
      </w:r>
    </w:p>
    <w:sectPr w:rsidR="00025A82" w:rsidRPr="00B83CEA" w:rsidSect="002732F0">
      <w:headerReference w:type="default" r:id="rId1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F74" w:rsidRDefault="009D4F74" w:rsidP="00962F3C">
      <w:r>
        <w:separator/>
      </w:r>
    </w:p>
  </w:endnote>
  <w:endnote w:type="continuationSeparator" w:id="0">
    <w:p w:rsidR="009D4F74" w:rsidRDefault="009D4F74"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charset w:val="00"/>
    <w:family w:val="auto"/>
    <w:pitch w:val="default"/>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F74" w:rsidRDefault="009D4F74" w:rsidP="00962F3C">
      <w:r>
        <w:separator/>
      </w:r>
    </w:p>
  </w:footnote>
  <w:footnote w:type="continuationSeparator" w:id="0">
    <w:p w:rsidR="009D4F74" w:rsidRDefault="009D4F74"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C7" w:rsidRDefault="005F31C7"/>
  <w:tbl>
    <w:tblPr>
      <w:tblW w:w="0" w:type="auto"/>
      <w:tblLook w:val="01E0" w:firstRow="1" w:lastRow="1" w:firstColumn="1" w:lastColumn="1" w:noHBand="0" w:noVBand="0"/>
    </w:tblPr>
    <w:tblGrid>
      <w:gridCol w:w="5920"/>
      <w:gridCol w:w="3260"/>
    </w:tblGrid>
    <w:tr w:rsidR="005F31C7" w:rsidTr="00974DF2">
      <w:tc>
        <w:tcPr>
          <w:tcW w:w="5920" w:type="dxa"/>
          <w:vMerge w:val="restart"/>
          <w:hideMark/>
        </w:tcPr>
        <w:p w:rsidR="005F31C7" w:rsidRDefault="005F31C7" w:rsidP="00974DF2">
          <w:pPr>
            <w:pStyle w:val="Header"/>
            <w:tabs>
              <w:tab w:val="center" w:pos="2923"/>
            </w:tabs>
          </w:pPr>
          <w:r>
            <w:rPr>
              <w:rFonts w:ascii="Arial" w:hAnsi="Arial" w:cs="Arial"/>
              <w:noProof/>
              <w:sz w:val="44"/>
              <w:szCs w:val="44"/>
            </w:rPr>
            <w:drawing>
              <wp:inline distT="0" distB="0" distL="0" distR="0" wp14:anchorId="7E9CB43C" wp14:editId="7E9CB43D">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rsidR="005F31C7" w:rsidRDefault="005F31C7" w:rsidP="00974DF2">
          <w:pPr>
            <w:pStyle w:val="Header"/>
            <w:rPr>
              <w:rFonts w:ascii="Arial" w:hAnsi="Arial" w:cs="Arial"/>
              <w:b/>
              <w:szCs w:val="22"/>
            </w:rPr>
          </w:pPr>
        </w:p>
        <w:p w:rsidR="005F31C7" w:rsidRDefault="005F31C7" w:rsidP="00974DF2">
          <w:pPr>
            <w:pStyle w:val="Header"/>
            <w:rPr>
              <w:rFonts w:ascii="Arial" w:hAnsi="Arial" w:cs="Arial"/>
              <w:b/>
              <w:szCs w:val="22"/>
            </w:rPr>
          </w:pPr>
          <w:r>
            <w:rPr>
              <w:rFonts w:ascii="Arial" w:hAnsi="Arial" w:cs="Arial"/>
              <w:b/>
              <w:szCs w:val="22"/>
            </w:rPr>
            <w:t>Councillors’ Forum</w:t>
          </w:r>
        </w:p>
      </w:tc>
    </w:tr>
    <w:tr w:rsidR="005F31C7" w:rsidTr="00974DF2">
      <w:trPr>
        <w:trHeight w:val="450"/>
      </w:trPr>
      <w:tc>
        <w:tcPr>
          <w:tcW w:w="0" w:type="auto"/>
          <w:vMerge/>
          <w:vAlign w:val="center"/>
          <w:hideMark/>
        </w:tcPr>
        <w:p w:rsidR="005F31C7" w:rsidRDefault="005F31C7" w:rsidP="00974DF2"/>
      </w:tc>
      <w:tc>
        <w:tcPr>
          <w:tcW w:w="3260" w:type="dxa"/>
          <w:vAlign w:val="center"/>
          <w:hideMark/>
        </w:tcPr>
        <w:p w:rsidR="005F31C7" w:rsidRDefault="005F31C7" w:rsidP="00974DF2">
          <w:pPr>
            <w:pStyle w:val="Header"/>
            <w:spacing w:before="60"/>
            <w:rPr>
              <w:rFonts w:ascii="Arial" w:hAnsi="Arial" w:cs="Arial"/>
              <w:szCs w:val="22"/>
            </w:rPr>
          </w:pPr>
          <w:r>
            <w:rPr>
              <w:rFonts w:ascii="Arial" w:hAnsi="Arial" w:cs="Arial"/>
              <w:szCs w:val="22"/>
            </w:rPr>
            <w:t>7 June 2018</w:t>
          </w:r>
        </w:p>
      </w:tc>
    </w:tr>
  </w:tbl>
  <w:p w:rsidR="005F31C7" w:rsidRPr="00962F3C" w:rsidRDefault="005F31C7" w:rsidP="000E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26948"/>
    <w:multiLevelType w:val="multilevel"/>
    <w:tmpl w:val="5B24D206"/>
    <w:lvl w:ilvl="0">
      <w:start w:val="4"/>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4" w15:restartNumberingAfterBreak="0">
    <w:nsid w:val="10BC3B71"/>
    <w:multiLevelType w:val="multilevel"/>
    <w:tmpl w:val="407E93B4"/>
    <w:lvl w:ilvl="0">
      <w:start w:val="7"/>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4243A"/>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F3BA0"/>
    <w:multiLevelType w:val="hybridMultilevel"/>
    <w:tmpl w:val="971A5184"/>
    <w:lvl w:ilvl="0" w:tplc="CD66435A">
      <w:start w:val="1"/>
      <w:numFmt w:val="decimal"/>
      <w:lvlText w:val="%1."/>
      <w:lvlJc w:val="left"/>
      <w:pPr>
        <w:ind w:left="644" w:hanging="360"/>
      </w:pPr>
      <w:rPr>
        <w:rFonts w:eastAsia="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D0797"/>
    <w:multiLevelType w:val="multilevel"/>
    <w:tmpl w:val="B6EE599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isLgl/>
      <w:lvlText w:val="%1.%2"/>
      <w:lvlJc w:val="left"/>
      <w:pPr>
        <w:ind w:left="1080" w:hanging="360"/>
      </w:pPr>
      <w:rPr>
        <w:b w:val="0"/>
      </w:rPr>
    </w:lvl>
    <w:lvl w:ilvl="2">
      <w:start w:val="1"/>
      <w:numFmt w:val="decimal"/>
      <w:isLgl/>
      <w:lvlText w:val="%1.%2.%3"/>
      <w:lvlJc w:val="left"/>
      <w:pPr>
        <w:ind w:left="1876" w:hanging="720"/>
      </w:pPr>
      <w:rPr>
        <w:b w:val="0"/>
      </w:rPr>
    </w:lvl>
    <w:lvl w:ilvl="3">
      <w:start w:val="1"/>
      <w:numFmt w:val="decimal"/>
      <w:isLgl/>
      <w:lvlText w:val="%1.%2.%3.%4"/>
      <w:lvlJc w:val="left"/>
      <w:pPr>
        <w:ind w:left="2312" w:hanging="720"/>
      </w:pPr>
      <w:rPr>
        <w:b w:val="0"/>
      </w:rPr>
    </w:lvl>
    <w:lvl w:ilvl="4">
      <w:start w:val="1"/>
      <w:numFmt w:val="decimal"/>
      <w:isLgl/>
      <w:lvlText w:val="%1.%2.%3.%4.%5"/>
      <w:lvlJc w:val="left"/>
      <w:pPr>
        <w:ind w:left="3108" w:hanging="1080"/>
      </w:pPr>
      <w:rPr>
        <w:b w:val="0"/>
      </w:rPr>
    </w:lvl>
    <w:lvl w:ilvl="5">
      <w:start w:val="1"/>
      <w:numFmt w:val="decimal"/>
      <w:isLgl/>
      <w:lvlText w:val="%1.%2.%3.%4.%5.%6"/>
      <w:lvlJc w:val="left"/>
      <w:pPr>
        <w:ind w:left="3544" w:hanging="1080"/>
      </w:pPr>
      <w:rPr>
        <w:b w:val="0"/>
      </w:rPr>
    </w:lvl>
    <w:lvl w:ilvl="6">
      <w:start w:val="1"/>
      <w:numFmt w:val="decimal"/>
      <w:isLgl/>
      <w:lvlText w:val="%1.%2.%3.%4.%5.%6.%7"/>
      <w:lvlJc w:val="left"/>
      <w:pPr>
        <w:ind w:left="4340" w:hanging="1440"/>
      </w:pPr>
      <w:rPr>
        <w:b w:val="0"/>
      </w:rPr>
    </w:lvl>
    <w:lvl w:ilvl="7">
      <w:start w:val="1"/>
      <w:numFmt w:val="decimal"/>
      <w:isLgl/>
      <w:lvlText w:val="%1.%2.%3.%4.%5.%6.%7.%8"/>
      <w:lvlJc w:val="left"/>
      <w:pPr>
        <w:ind w:left="4776" w:hanging="1440"/>
      </w:pPr>
      <w:rPr>
        <w:b w:val="0"/>
      </w:rPr>
    </w:lvl>
    <w:lvl w:ilvl="8">
      <w:start w:val="1"/>
      <w:numFmt w:val="decimal"/>
      <w:isLgl/>
      <w:lvlText w:val="%1.%2.%3.%4.%5.%6.%7.%8.%9"/>
      <w:lvlJc w:val="left"/>
      <w:pPr>
        <w:ind w:left="5572" w:hanging="1800"/>
      </w:pPr>
      <w:rPr>
        <w:b w:val="0"/>
      </w:rPr>
    </w:lvl>
  </w:abstractNum>
  <w:abstractNum w:abstractNumId="17"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7E0BF2"/>
    <w:multiLevelType w:val="multilevel"/>
    <w:tmpl w:val="E7F2EF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597C3B"/>
    <w:multiLevelType w:val="multilevel"/>
    <w:tmpl w:val="6DB8CB8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cs="Times New Roman"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5"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7" w15:restartNumberingAfterBreak="0">
    <w:nsid w:val="771E0ED9"/>
    <w:multiLevelType w:val="hybridMultilevel"/>
    <w:tmpl w:val="6A42BE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0"/>
  </w:num>
  <w:num w:numId="3">
    <w:abstractNumId w:val="17"/>
  </w:num>
  <w:num w:numId="4">
    <w:abstractNumId w:val="3"/>
  </w:num>
  <w:num w:numId="5">
    <w:abstractNumId w:val="26"/>
  </w:num>
  <w:num w:numId="6">
    <w:abstractNumId w:val="28"/>
  </w:num>
  <w:num w:numId="7">
    <w:abstractNumId w:val="18"/>
  </w:num>
  <w:num w:numId="8">
    <w:abstractNumId w:val="1"/>
  </w:num>
  <w:num w:numId="9">
    <w:abstractNumId w:val="9"/>
  </w:num>
  <w:num w:numId="10">
    <w:abstractNumId w:val="22"/>
  </w:num>
  <w:num w:numId="11">
    <w:abstractNumId w:val="7"/>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4"/>
  </w:num>
  <w:num w:numId="25">
    <w:abstractNumId w:val="19"/>
  </w:num>
  <w:num w:numId="26">
    <w:abstractNumId w:val="12"/>
  </w:num>
  <w:num w:numId="27">
    <w:abstractNumId w:val="20"/>
  </w:num>
  <w:num w:numId="28">
    <w:abstractNumId w:val="27"/>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13FF"/>
    <w:rsid w:val="00022D97"/>
    <w:rsid w:val="00025A82"/>
    <w:rsid w:val="0002635C"/>
    <w:rsid w:val="00032AF7"/>
    <w:rsid w:val="00033E26"/>
    <w:rsid w:val="00034E21"/>
    <w:rsid w:val="00043E9C"/>
    <w:rsid w:val="000536D5"/>
    <w:rsid w:val="000577C7"/>
    <w:rsid w:val="00073F2D"/>
    <w:rsid w:val="000915BB"/>
    <w:rsid w:val="000A7774"/>
    <w:rsid w:val="000C4BA5"/>
    <w:rsid w:val="000C682A"/>
    <w:rsid w:val="000D131A"/>
    <w:rsid w:val="000E7B20"/>
    <w:rsid w:val="000F238C"/>
    <w:rsid w:val="00101A00"/>
    <w:rsid w:val="0012046F"/>
    <w:rsid w:val="00123224"/>
    <w:rsid w:val="00123738"/>
    <w:rsid w:val="00144076"/>
    <w:rsid w:val="00163FBC"/>
    <w:rsid w:val="0017162B"/>
    <w:rsid w:val="001B36CE"/>
    <w:rsid w:val="001E532C"/>
    <w:rsid w:val="002066CC"/>
    <w:rsid w:val="00251C91"/>
    <w:rsid w:val="00254462"/>
    <w:rsid w:val="00263F71"/>
    <w:rsid w:val="002732F0"/>
    <w:rsid w:val="002954C5"/>
    <w:rsid w:val="002A60F3"/>
    <w:rsid w:val="002C77EC"/>
    <w:rsid w:val="002D73BF"/>
    <w:rsid w:val="002D7E04"/>
    <w:rsid w:val="002F7FAF"/>
    <w:rsid w:val="0031292D"/>
    <w:rsid w:val="00325505"/>
    <w:rsid w:val="00330DC4"/>
    <w:rsid w:val="00342C09"/>
    <w:rsid w:val="003572A2"/>
    <w:rsid w:val="00364950"/>
    <w:rsid w:val="00381325"/>
    <w:rsid w:val="003A56BB"/>
    <w:rsid w:val="003B3720"/>
    <w:rsid w:val="003C1183"/>
    <w:rsid w:val="003C4D35"/>
    <w:rsid w:val="003E107B"/>
    <w:rsid w:val="003E303B"/>
    <w:rsid w:val="00412494"/>
    <w:rsid w:val="0041298A"/>
    <w:rsid w:val="00413FBB"/>
    <w:rsid w:val="00416564"/>
    <w:rsid w:val="0043749D"/>
    <w:rsid w:val="004401CC"/>
    <w:rsid w:val="00451509"/>
    <w:rsid w:val="00453862"/>
    <w:rsid w:val="0045657D"/>
    <w:rsid w:val="00475DBB"/>
    <w:rsid w:val="00481999"/>
    <w:rsid w:val="00484396"/>
    <w:rsid w:val="00484EC8"/>
    <w:rsid w:val="004922F8"/>
    <w:rsid w:val="004A5F54"/>
    <w:rsid w:val="004B24A2"/>
    <w:rsid w:val="004C13AE"/>
    <w:rsid w:val="004C73D5"/>
    <w:rsid w:val="004C7B1C"/>
    <w:rsid w:val="004D0D83"/>
    <w:rsid w:val="004D39B6"/>
    <w:rsid w:val="004D570D"/>
    <w:rsid w:val="004D57F0"/>
    <w:rsid w:val="004E1159"/>
    <w:rsid w:val="004E3905"/>
    <w:rsid w:val="004E757C"/>
    <w:rsid w:val="004F1595"/>
    <w:rsid w:val="004F3669"/>
    <w:rsid w:val="0050018D"/>
    <w:rsid w:val="00536A71"/>
    <w:rsid w:val="00556014"/>
    <w:rsid w:val="00584D27"/>
    <w:rsid w:val="0058548F"/>
    <w:rsid w:val="00587341"/>
    <w:rsid w:val="005B3C0D"/>
    <w:rsid w:val="005F19CD"/>
    <w:rsid w:val="005F31C7"/>
    <w:rsid w:val="006012C3"/>
    <w:rsid w:val="0061232F"/>
    <w:rsid w:val="00615B38"/>
    <w:rsid w:val="006258DF"/>
    <w:rsid w:val="00625963"/>
    <w:rsid w:val="00625BDD"/>
    <w:rsid w:val="00634557"/>
    <w:rsid w:val="00634639"/>
    <w:rsid w:val="00674424"/>
    <w:rsid w:val="00693804"/>
    <w:rsid w:val="006973E1"/>
    <w:rsid w:val="006D198A"/>
    <w:rsid w:val="006F3529"/>
    <w:rsid w:val="00710F1C"/>
    <w:rsid w:val="00712968"/>
    <w:rsid w:val="00714A58"/>
    <w:rsid w:val="0072374C"/>
    <w:rsid w:val="007242BE"/>
    <w:rsid w:val="00725865"/>
    <w:rsid w:val="00737AF7"/>
    <w:rsid w:val="00751D52"/>
    <w:rsid w:val="00785066"/>
    <w:rsid w:val="007915CC"/>
    <w:rsid w:val="007973C2"/>
    <w:rsid w:val="007A690F"/>
    <w:rsid w:val="007C56A1"/>
    <w:rsid w:val="007E65E5"/>
    <w:rsid w:val="007F0368"/>
    <w:rsid w:val="007F1F55"/>
    <w:rsid w:val="007F4833"/>
    <w:rsid w:val="00823EDB"/>
    <w:rsid w:val="0083493B"/>
    <w:rsid w:val="00836DB7"/>
    <w:rsid w:val="00863890"/>
    <w:rsid w:val="00891AE9"/>
    <w:rsid w:val="008C093E"/>
    <w:rsid w:val="008C0C71"/>
    <w:rsid w:val="008D4E58"/>
    <w:rsid w:val="008E3B61"/>
    <w:rsid w:val="00906042"/>
    <w:rsid w:val="009108CE"/>
    <w:rsid w:val="00922DE5"/>
    <w:rsid w:val="00951FC4"/>
    <w:rsid w:val="00962F3C"/>
    <w:rsid w:val="0097077D"/>
    <w:rsid w:val="00974DF2"/>
    <w:rsid w:val="00984C89"/>
    <w:rsid w:val="00986DCF"/>
    <w:rsid w:val="009D4F74"/>
    <w:rsid w:val="009E05B1"/>
    <w:rsid w:val="009F650B"/>
    <w:rsid w:val="00A022DC"/>
    <w:rsid w:val="00A11DFF"/>
    <w:rsid w:val="00A22916"/>
    <w:rsid w:val="00A361D5"/>
    <w:rsid w:val="00A37CDF"/>
    <w:rsid w:val="00A61A5A"/>
    <w:rsid w:val="00A6517E"/>
    <w:rsid w:val="00A651C6"/>
    <w:rsid w:val="00A67ECA"/>
    <w:rsid w:val="00A750A8"/>
    <w:rsid w:val="00A7718B"/>
    <w:rsid w:val="00AC005F"/>
    <w:rsid w:val="00AC6BDD"/>
    <w:rsid w:val="00AF1930"/>
    <w:rsid w:val="00B02C9D"/>
    <w:rsid w:val="00B30D86"/>
    <w:rsid w:val="00B40E2B"/>
    <w:rsid w:val="00B53195"/>
    <w:rsid w:val="00B558AF"/>
    <w:rsid w:val="00B61420"/>
    <w:rsid w:val="00B64940"/>
    <w:rsid w:val="00B7371C"/>
    <w:rsid w:val="00B83CEA"/>
    <w:rsid w:val="00BC74F5"/>
    <w:rsid w:val="00BF7C85"/>
    <w:rsid w:val="00C1086E"/>
    <w:rsid w:val="00C63424"/>
    <w:rsid w:val="00C76F12"/>
    <w:rsid w:val="00C90F3E"/>
    <w:rsid w:val="00CC162D"/>
    <w:rsid w:val="00CD4F50"/>
    <w:rsid w:val="00CF5068"/>
    <w:rsid w:val="00D10740"/>
    <w:rsid w:val="00D12205"/>
    <w:rsid w:val="00D36B50"/>
    <w:rsid w:val="00D42213"/>
    <w:rsid w:val="00D45B4D"/>
    <w:rsid w:val="00D56283"/>
    <w:rsid w:val="00D6017D"/>
    <w:rsid w:val="00D77401"/>
    <w:rsid w:val="00D97FE4"/>
    <w:rsid w:val="00DA1E07"/>
    <w:rsid w:val="00DC1636"/>
    <w:rsid w:val="00DF4069"/>
    <w:rsid w:val="00E17FBD"/>
    <w:rsid w:val="00E32C83"/>
    <w:rsid w:val="00E47CFE"/>
    <w:rsid w:val="00E602C4"/>
    <w:rsid w:val="00E62A27"/>
    <w:rsid w:val="00E7527F"/>
    <w:rsid w:val="00EA5A7A"/>
    <w:rsid w:val="00EA6AA3"/>
    <w:rsid w:val="00EF002E"/>
    <w:rsid w:val="00EF2CDA"/>
    <w:rsid w:val="00EF6440"/>
    <w:rsid w:val="00EF6798"/>
    <w:rsid w:val="00F05501"/>
    <w:rsid w:val="00F10B5A"/>
    <w:rsid w:val="00F23601"/>
    <w:rsid w:val="00F402DE"/>
    <w:rsid w:val="00F504F1"/>
    <w:rsid w:val="00F61218"/>
    <w:rsid w:val="00F6256A"/>
    <w:rsid w:val="00F6304C"/>
    <w:rsid w:val="00F81648"/>
    <w:rsid w:val="00F863F0"/>
    <w:rsid w:val="00F94F77"/>
    <w:rsid w:val="00FA1D44"/>
    <w:rsid w:val="00FA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nhideWhenUsed/>
    <w:rsid w:val="00962F3C"/>
    <w:pPr>
      <w:tabs>
        <w:tab w:val="center" w:pos="4513"/>
        <w:tab w:val="right" w:pos="9026"/>
      </w:tabs>
    </w:pPr>
  </w:style>
  <w:style w:type="character" w:customStyle="1" w:styleId="FooterChar">
    <w:name w:val="Footer Char"/>
    <w:basedOn w:val="DefaultParagraphFont"/>
    <w:link w:val="Footer"/>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383214768">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27548569">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 w:id="20916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thomson@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PowerPoint" ma:contentTypeID="0x0101008DA9C263A145F94F90E883C16E015D8800977BCA734186934D85ADF2C1BBEB17E5" ma:contentTypeVersion="18" ma:contentTypeDescription="" ma:contentTypeScope="" ma:versionID="19885b217d141f9e374cd332de6bc7d2">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2e8ec8f5a63cab7e23bca4f7f072a909"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4283-2694-4011-857B-10B7D4E94998}">
  <ds:schemaRefs>
    <ds:schemaRef ds:uri="http://schemas.microsoft.com/sharepoint/v3/contenttype/forms"/>
  </ds:schemaRefs>
</ds:datastoreItem>
</file>

<file path=customXml/itemProps2.xml><?xml version="1.0" encoding="utf-8"?>
<ds:datastoreItem xmlns:ds="http://schemas.openxmlformats.org/officeDocument/2006/customXml" ds:itemID="{6FD7DFD2-55FF-445F-AB6C-E7DAF57F7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19BB-CBEB-4CA2-B420-41973D1DF54F}">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24aac9db-ed76-492e-9641-c02304b9c3e9"/>
    <ds:schemaRef ds:uri="http://schemas.openxmlformats.org/package/2006/metadata/core-properties"/>
    <ds:schemaRef ds:uri="ddd5460c-fd9a-4b2f-9b0a-4d83386095b6"/>
    <ds:schemaRef ds:uri="http://purl.org/dc/terms/"/>
  </ds:schemaRefs>
</ds:datastoreItem>
</file>

<file path=customXml/itemProps4.xml><?xml version="1.0" encoding="utf-8"?>
<ds:datastoreItem xmlns:ds="http://schemas.openxmlformats.org/officeDocument/2006/customXml" ds:itemID="{0C8A61D1-8581-43F0-85C6-07FB3E68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8E720C03</Template>
  <TotalTime>0</TotalTime>
  <Pages>2</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Benn Cain</cp:lastModifiedBy>
  <cp:revision>2</cp:revision>
  <cp:lastPrinted>2018-05-25T10:15:00Z</cp:lastPrinted>
  <dcterms:created xsi:type="dcterms:W3CDTF">2018-07-10T15:29:00Z</dcterms:created>
  <dcterms:modified xsi:type="dcterms:W3CDTF">2018-07-10T15:29:00Z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0x0101008DA9C263A145F94F90E883C16E015D8800977BCA734186934D85ADF2C1BBEB17E5</vt:lpwstr>
  </property>
  <property fmtid="{D5CDD505-2E9C-101B-9397-08002B2CF9AE}" pid="3" name="Order">
    <vt:r8>100</vt:r8>
  </property>
</Properties>
</file>